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05" w:rsidRDefault="00564E17" w:rsidP="009D702A">
      <w:pPr>
        <w:ind w:left="0" w:hanging="2"/>
        <w:jc w:val="both"/>
      </w:pPr>
      <w:r>
        <w:t xml:space="preserve">       PHÒNG GD&amp;ĐT VĨNH THUẬN</w:t>
      </w:r>
      <w:r>
        <w:rPr>
          <w:b/>
        </w:rPr>
        <w:t xml:space="preserve">          CỘNG HÒA XÃ HỘI CHỦ NGHĨA VIỆT NAM</w:t>
      </w:r>
    </w:p>
    <w:p w:rsidR="00C84A05" w:rsidRDefault="00564E17" w:rsidP="009D702A">
      <w:pPr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>TRƯỜNG TH&amp;THCS VĨNH B NAM                    Độc lập - Tự do - Hạnh phúc</w:t>
      </w:r>
    </w:p>
    <w:p w:rsidR="00C84A05" w:rsidRDefault="009D702A" w:rsidP="009D702A">
      <w:pPr>
        <w:ind w:left="0" w:hanging="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10160</wp:posOffset>
                </wp:positionV>
                <wp:extent cx="1971675" cy="12701"/>
                <wp:effectExtent l="0" t="0" r="285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2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5pt,.8pt" to="4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" strokecolor="#f68c36 [304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635</wp:posOffset>
                </wp:positionV>
                <wp:extent cx="1104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.05pt" to="14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" strokecolor="#f68c36 [3049]"/>
            </w:pict>
          </mc:Fallback>
        </mc:AlternateContent>
      </w:r>
      <w:r w:rsidR="00564E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4E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A05" w:rsidRDefault="009D702A" w:rsidP="009D702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4E17">
        <w:rPr>
          <w:sz w:val="28"/>
          <w:szCs w:val="28"/>
        </w:rPr>
        <w:t xml:space="preserve">Số: 24/QĐ-TH&amp;THCS </w:t>
      </w:r>
      <w:r w:rsidR="00564E1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564E17">
        <w:rPr>
          <w:sz w:val="28"/>
          <w:szCs w:val="28"/>
        </w:rPr>
        <w:t xml:space="preserve"> </w:t>
      </w:r>
      <w:r w:rsidR="00564E17">
        <w:rPr>
          <w:i/>
          <w:sz w:val="28"/>
          <w:szCs w:val="28"/>
        </w:rPr>
        <w:t>Vĩnh Bình Nam, ngày 15 tháng 09 năm 202</w:t>
      </w:r>
      <w:r w:rsidR="00564E17">
        <w:rPr>
          <w:i/>
          <w:sz w:val="28"/>
          <w:szCs w:val="28"/>
        </w:rPr>
        <w:t>1</w:t>
      </w:r>
    </w:p>
    <w:p w:rsidR="00C84A05" w:rsidRDefault="00C84A05" w:rsidP="009D702A">
      <w:pPr>
        <w:ind w:left="1" w:hanging="3"/>
        <w:jc w:val="both"/>
        <w:rPr>
          <w:sz w:val="28"/>
          <w:szCs w:val="28"/>
        </w:rPr>
      </w:pPr>
    </w:p>
    <w:p w:rsidR="00C84A05" w:rsidRDefault="00564E17" w:rsidP="009D702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C84A05" w:rsidRDefault="00564E17" w:rsidP="009D702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Về việc ban hành quy chế làm việc của trường TH&amp;THCS Vĩnh Bình Nam</w:t>
      </w:r>
    </w:p>
    <w:p w:rsidR="00C84A05" w:rsidRDefault="00564E17" w:rsidP="009D702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Năm học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</w:p>
    <w:p w:rsidR="00C84A05" w:rsidRDefault="00D15A21" w:rsidP="00D15A21">
      <w:pPr>
        <w:ind w:left="1" w:hanging="3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0A50D" wp14:editId="4298C042">
                <wp:simplePos x="0" y="0"/>
                <wp:positionH relativeFrom="column">
                  <wp:posOffset>2623820</wp:posOffset>
                </wp:positionH>
                <wp:positionV relativeFrom="paragraph">
                  <wp:posOffset>21590</wp:posOffset>
                </wp:positionV>
                <wp:extent cx="742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1.7pt" to="265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" strokecolor="#f68c36 [3049]"/>
            </w:pict>
          </mc:Fallback>
        </mc:AlternateContent>
      </w:r>
      <w:r w:rsidR="00564E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1653" y="3780000"/>
                          <a:ext cx="988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A05" w:rsidRDefault="00564E17" w:rsidP="009D702A">
      <w:pPr>
        <w:pStyle w:val="Heading5"/>
        <w:spacing w:before="120"/>
        <w:ind w:left="1" w:hanging="3"/>
      </w:pPr>
      <w:r>
        <w:rPr>
          <w:b/>
        </w:rPr>
        <w:t>HIỆU TRƯỞNG TRƯỜNG TH&amp;THCS VĨNH BÌNH NAM</w:t>
      </w:r>
    </w:p>
    <w:p w:rsidR="00C84A05" w:rsidRPr="00D15A21" w:rsidRDefault="00564E17" w:rsidP="009D702A">
      <w:pPr>
        <w:spacing w:before="120"/>
        <w:ind w:left="-2" w:firstLineChars="0" w:firstLine="722"/>
        <w:jc w:val="both"/>
        <w:rPr>
          <w:i/>
          <w:sz w:val="28"/>
          <w:szCs w:val="28"/>
        </w:rPr>
      </w:pPr>
      <w:r w:rsidRPr="00D15A21">
        <w:rPr>
          <w:i/>
          <w:sz w:val="28"/>
          <w:szCs w:val="28"/>
        </w:rPr>
        <w:t>Căn cứ Thông tư số: 41/2010/TT-BGDĐT ngày 30/12/2010 của Bộ GD-ĐT về việc ban hành điều lệ trường Tiểu học;</w:t>
      </w:r>
    </w:p>
    <w:p w:rsidR="00C84A05" w:rsidRPr="00D15A21" w:rsidRDefault="00564E17" w:rsidP="009D702A">
      <w:pPr>
        <w:spacing w:before="120"/>
        <w:ind w:left="-2" w:firstLineChars="0" w:firstLine="722"/>
        <w:jc w:val="both"/>
        <w:rPr>
          <w:i/>
          <w:sz w:val="28"/>
          <w:szCs w:val="28"/>
        </w:rPr>
      </w:pPr>
      <w:r w:rsidRPr="00D15A21">
        <w:rPr>
          <w:i/>
          <w:sz w:val="28"/>
          <w:szCs w:val="28"/>
        </w:rPr>
        <w:t xml:space="preserve">Căn cứ thông tư số: </w:t>
      </w:r>
      <w:r w:rsidRPr="00D15A21">
        <w:rPr>
          <w:i/>
          <w:sz w:val="28"/>
          <w:szCs w:val="28"/>
        </w:rPr>
        <w:t>32/2020/TT-BGDĐT ngày 15 tháng 09 năm 2020 của Bộ GD-ĐT về việc ban hành điều lệ trường trung học cơ sở, trường Trung học phổ thông và trường phổ thông có nhiều cấp học;</w:t>
      </w:r>
    </w:p>
    <w:p w:rsidR="00C84A05" w:rsidRPr="00D15A21" w:rsidRDefault="00564E17" w:rsidP="009D702A">
      <w:pPr>
        <w:spacing w:before="120" w:after="120"/>
        <w:ind w:left="-2" w:firstLineChars="0" w:firstLine="722"/>
        <w:jc w:val="both"/>
        <w:rPr>
          <w:i/>
          <w:color w:val="000000"/>
          <w:sz w:val="28"/>
          <w:szCs w:val="28"/>
        </w:rPr>
      </w:pPr>
      <w:bookmarkStart w:id="0" w:name="_GoBack"/>
      <w:r w:rsidRPr="00D15A21">
        <w:rPr>
          <w:i/>
          <w:sz w:val="28"/>
          <w:szCs w:val="28"/>
        </w:rPr>
        <w:t xml:space="preserve">Căn cứ </w:t>
      </w:r>
      <w:r w:rsidRPr="00D15A21">
        <w:rPr>
          <w:i/>
          <w:color w:val="000000"/>
          <w:sz w:val="28"/>
          <w:szCs w:val="28"/>
        </w:rPr>
        <w:t>Quyết định số 19</w:t>
      </w:r>
      <w:r w:rsidRPr="00D15A21">
        <w:rPr>
          <w:i/>
          <w:sz w:val="28"/>
          <w:szCs w:val="28"/>
        </w:rPr>
        <w:t>85</w:t>
      </w:r>
      <w:r w:rsidRPr="00D15A21">
        <w:rPr>
          <w:i/>
          <w:color w:val="000000"/>
          <w:sz w:val="28"/>
          <w:szCs w:val="28"/>
        </w:rPr>
        <w:t xml:space="preserve">/QĐ-UBND ngày </w:t>
      </w:r>
      <w:r w:rsidRPr="00D15A21">
        <w:rPr>
          <w:i/>
          <w:sz w:val="28"/>
          <w:szCs w:val="28"/>
        </w:rPr>
        <w:t>10</w:t>
      </w:r>
      <w:r w:rsidRPr="00D15A21">
        <w:rPr>
          <w:i/>
          <w:color w:val="000000"/>
          <w:sz w:val="28"/>
          <w:szCs w:val="28"/>
        </w:rPr>
        <w:t xml:space="preserve"> tháng 8 năm 202</w:t>
      </w:r>
      <w:r w:rsidRPr="00D15A21">
        <w:rPr>
          <w:i/>
          <w:sz w:val="28"/>
          <w:szCs w:val="28"/>
        </w:rPr>
        <w:t>1</w:t>
      </w:r>
      <w:r w:rsidRPr="00D15A21">
        <w:rPr>
          <w:i/>
          <w:color w:val="000000"/>
          <w:sz w:val="28"/>
          <w:szCs w:val="28"/>
        </w:rPr>
        <w:t xml:space="preserve"> của UBND tỉnh về ban hành K</w:t>
      </w:r>
      <w:r w:rsidRPr="00D15A21">
        <w:rPr>
          <w:i/>
          <w:color w:val="000000"/>
          <w:sz w:val="28"/>
          <w:szCs w:val="28"/>
        </w:rPr>
        <w:t>hung kế hoạch thời gian năm học 202</w:t>
      </w:r>
      <w:r w:rsidRPr="00D15A21">
        <w:rPr>
          <w:i/>
          <w:sz w:val="28"/>
          <w:szCs w:val="28"/>
        </w:rPr>
        <w:t>1</w:t>
      </w:r>
      <w:r w:rsidRPr="00D15A21">
        <w:rPr>
          <w:i/>
          <w:color w:val="000000"/>
          <w:sz w:val="28"/>
          <w:szCs w:val="28"/>
        </w:rPr>
        <w:t>-202</w:t>
      </w:r>
      <w:r w:rsidRPr="00D15A21">
        <w:rPr>
          <w:i/>
          <w:sz w:val="28"/>
          <w:szCs w:val="28"/>
        </w:rPr>
        <w:t>2</w:t>
      </w:r>
      <w:r w:rsidRPr="00D15A21">
        <w:rPr>
          <w:i/>
          <w:color w:val="000000"/>
          <w:sz w:val="28"/>
          <w:szCs w:val="28"/>
        </w:rPr>
        <w:t xml:space="preserve"> của giáo dục mầm non, giáo dục phổ thông và giáo dục thường xuyên</w:t>
      </w:r>
      <w:r w:rsidRPr="00D15A21">
        <w:rPr>
          <w:i/>
          <w:sz w:val="28"/>
          <w:szCs w:val="28"/>
        </w:rPr>
        <w:t>.</w:t>
      </w:r>
    </w:p>
    <w:p w:rsidR="00C84A05" w:rsidRPr="00D15A21" w:rsidRDefault="00564E17">
      <w:pPr>
        <w:spacing w:before="120" w:after="120"/>
        <w:ind w:left="1" w:hanging="3"/>
        <w:jc w:val="both"/>
        <w:rPr>
          <w:i/>
          <w:sz w:val="28"/>
          <w:szCs w:val="28"/>
        </w:rPr>
      </w:pPr>
      <w:r w:rsidRPr="00D15A21">
        <w:rPr>
          <w:i/>
          <w:color w:val="000000"/>
          <w:sz w:val="28"/>
          <w:szCs w:val="28"/>
        </w:rPr>
        <w:t xml:space="preserve"> </w:t>
      </w:r>
      <w:r w:rsidRPr="00D15A21">
        <w:rPr>
          <w:i/>
          <w:color w:val="000000"/>
          <w:sz w:val="28"/>
          <w:szCs w:val="28"/>
        </w:rPr>
        <w:tab/>
      </w:r>
      <w:r w:rsidRPr="00D15A21">
        <w:rPr>
          <w:i/>
          <w:sz w:val="28"/>
          <w:szCs w:val="28"/>
        </w:rPr>
        <w:t>Công</w:t>
      </w:r>
      <w:r w:rsidRPr="00D15A21">
        <w:rPr>
          <w:i/>
          <w:sz w:val="28"/>
          <w:szCs w:val="28"/>
        </w:rPr>
        <w:t xml:space="preserve"> v</w:t>
      </w:r>
      <w:r w:rsidRPr="00D15A21">
        <w:rPr>
          <w:i/>
          <w:sz w:val="28"/>
          <w:szCs w:val="28"/>
        </w:rPr>
        <w:t>ăn số:</w:t>
      </w:r>
      <w:r w:rsidRPr="00D15A21">
        <w:rPr>
          <w:i/>
          <w:sz w:val="28"/>
          <w:szCs w:val="28"/>
        </w:rPr>
        <w:t xml:space="preserve"> 58</w:t>
      </w:r>
      <w:r w:rsidRPr="00D15A21">
        <w:rPr>
          <w:i/>
          <w:sz w:val="28"/>
          <w:szCs w:val="28"/>
        </w:rPr>
        <w:t>/PGDĐT-GDTH ngày</w:t>
      </w:r>
      <w:r w:rsidRPr="00D15A21">
        <w:rPr>
          <w:i/>
          <w:sz w:val="28"/>
          <w:szCs w:val="28"/>
        </w:rPr>
        <w:t xml:space="preserve"> 05</w:t>
      </w:r>
      <w:r w:rsidRPr="00D15A21">
        <w:rPr>
          <w:i/>
          <w:sz w:val="28"/>
          <w:szCs w:val="28"/>
        </w:rPr>
        <w:t xml:space="preserve">/09/2020 </w:t>
      </w:r>
      <w:r w:rsidRPr="00D15A21">
        <w:rPr>
          <w:i/>
          <w:sz w:val="28"/>
          <w:szCs w:val="28"/>
        </w:rPr>
        <w:t xml:space="preserve">của Phòng GD-ĐT về việc hướng dẫn thực hiện </w:t>
      </w:r>
      <w:r w:rsidRPr="00D15A21">
        <w:rPr>
          <w:i/>
          <w:sz w:val="28"/>
          <w:szCs w:val="28"/>
        </w:rPr>
        <w:t xml:space="preserve">nhieäm vuï </w:t>
      </w:r>
      <w:r w:rsidRPr="00D15A21">
        <w:rPr>
          <w:i/>
          <w:sz w:val="28"/>
          <w:szCs w:val="28"/>
        </w:rPr>
        <w:t xml:space="preserve">giáo </w:t>
      </w:r>
      <w:r w:rsidRPr="00D15A21">
        <w:rPr>
          <w:i/>
          <w:sz w:val="28"/>
          <w:szCs w:val="28"/>
        </w:rPr>
        <w:t>d</w:t>
      </w:r>
      <w:r w:rsidRPr="00D15A21">
        <w:rPr>
          <w:i/>
          <w:sz w:val="28"/>
          <w:szCs w:val="28"/>
        </w:rPr>
        <w:t xml:space="preserve">ục Tiểu học </w:t>
      </w:r>
      <w:r w:rsidRPr="00D15A21">
        <w:rPr>
          <w:i/>
          <w:sz w:val="28"/>
          <w:szCs w:val="28"/>
        </w:rPr>
        <w:t>năm</w:t>
      </w:r>
      <w:r w:rsidRPr="00D15A21">
        <w:rPr>
          <w:i/>
          <w:sz w:val="28"/>
          <w:szCs w:val="28"/>
        </w:rPr>
        <w:t xml:space="preserve"> h</w:t>
      </w:r>
      <w:r w:rsidRPr="00D15A21">
        <w:rPr>
          <w:i/>
          <w:sz w:val="28"/>
          <w:szCs w:val="28"/>
        </w:rPr>
        <w:t>ọc</w:t>
      </w:r>
      <w:r w:rsidRPr="00D15A21">
        <w:rPr>
          <w:i/>
          <w:sz w:val="28"/>
          <w:szCs w:val="28"/>
        </w:rPr>
        <w:t xml:space="preserve"> 202</w:t>
      </w:r>
      <w:r w:rsidRPr="00D15A21">
        <w:rPr>
          <w:i/>
          <w:sz w:val="28"/>
          <w:szCs w:val="28"/>
        </w:rPr>
        <w:t>1</w:t>
      </w:r>
      <w:r w:rsidRPr="00D15A21">
        <w:rPr>
          <w:i/>
          <w:sz w:val="28"/>
          <w:szCs w:val="28"/>
        </w:rPr>
        <w:t>-202</w:t>
      </w:r>
      <w:r w:rsidRPr="00D15A21">
        <w:rPr>
          <w:i/>
          <w:sz w:val="28"/>
          <w:szCs w:val="28"/>
        </w:rPr>
        <w:t>2</w:t>
      </w:r>
      <w:r w:rsidRPr="00D15A21">
        <w:rPr>
          <w:i/>
          <w:sz w:val="28"/>
          <w:szCs w:val="28"/>
        </w:rPr>
        <w:t>;</w:t>
      </w:r>
    </w:p>
    <w:bookmarkEnd w:id="0"/>
    <w:p w:rsidR="00C84A05" w:rsidRPr="00D15A21" w:rsidRDefault="00564E17" w:rsidP="009D702A">
      <w:pPr>
        <w:spacing w:before="120"/>
        <w:ind w:left="1" w:hanging="3"/>
        <w:jc w:val="both"/>
        <w:rPr>
          <w:i/>
          <w:sz w:val="28"/>
          <w:szCs w:val="28"/>
        </w:rPr>
      </w:pPr>
      <w:r w:rsidRPr="00D15A21">
        <w:rPr>
          <w:i/>
          <w:sz w:val="28"/>
          <w:szCs w:val="28"/>
        </w:rPr>
        <w:tab/>
      </w:r>
      <w:r w:rsidR="009D702A" w:rsidRPr="00D15A21">
        <w:rPr>
          <w:i/>
          <w:sz w:val="28"/>
          <w:szCs w:val="28"/>
        </w:rPr>
        <w:tab/>
      </w:r>
      <w:r w:rsidRPr="00D15A21">
        <w:rPr>
          <w:i/>
          <w:sz w:val="28"/>
          <w:szCs w:val="28"/>
        </w:rPr>
        <w:t>Căn cứ tình hình thực tế của đơn vị trường TH&amp;THCS Vĩnh Bình Nam, năm học 202</w:t>
      </w:r>
      <w:r w:rsidRPr="00D15A21">
        <w:rPr>
          <w:i/>
          <w:sz w:val="28"/>
          <w:szCs w:val="28"/>
        </w:rPr>
        <w:t>1</w:t>
      </w:r>
      <w:r w:rsidRPr="00D15A21">
        <w:rPr>
          <w:i/>
          <w:sz w:val="28"/>
          <w:szCs w:val="28"/>
        </w:rPr>
        <w:t>-202</w:t>
      </w:r>
      <w:r w:rsidRPr="00D15A21">
        <w:rPr>
          <w:i/>
          <w:sz w:val="28"/>
          <w:szCs w:val="28"/>
        </w:rPr>
        <w:t>2</w:t>
      </w:r>
      <w:r w:rsidRPr="00D15A21">
        <w:rPr>
          <w:i/>
          <w:sz w:val="28"/>
          <w:szCs w:val="28"/>
        </w:rPr>
        <w:t>;</w:t>
      </w:r>
    </w:p>
    <w:p w:rsidR="00C84A05" w:rsidRDefault="00564E17" w:rsidP="009D702A">
      <w:pPr>
        <w:pStyle w:val="Heading2"/>
        <w:spacing w:before="120"/>
        <w:ind w:left="1" w:hanging="3"/>
      </w:pPr>
      <w:r>
        <w:t>QUYẾT ĐỊNH:</w:t>
      </w:r>
    </w:p>
    <w:p w:rsidR="00C84A05" w:rsidRDefault="00564E17" w:rsidP="009D702A">
      <w:pPr>
        <w:spacing w:before="120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Điều 1.</w:t>
      </w:r>
      <w:r>
        <w:rPr>
          <w:sz w:val="28"/>
          <w:szCs w:val="28"/>
        </w:rPr>
        <w:t xml:space="preserve"> Ban hành Quy chế làm việc của trường TH&amp;THCS Vĩnh Bình Nam theo kế hoạch thời gian năm học của UBND tỉnh quy định, kế hoạch năm học của Phòng GD-</w:t>
      </w:r>
      <w:r>
        <w:rPr>
          <w:sz w:val="28"/>
          <w:szCs w:val="28"/>
        </w:rPr>
        <w:t>ĐT, kế hoạch năm học của trường TH&amp;THCS Vĩnh Bình Nam;</w:t>
      </w:r>
    </w:p>
    <w:p w:rsidR="00C84A05" w:rsidRDefault="00564E17" w:rsidP="009D702A">
      <w:pPr>
        <w:spacing w:before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Điều 2. </w:t>
      </w:r>
      <w:r>
        <w:rPr>
          <w:sz w:val="28"/>
          <w:szCs w:val="28"/>
        </w:rPr>
        <w:t>Thời gian làm việc của CB-GV-NV theo quy định hiện hành, nội quy, quy chế nhà trường quy định trong năm học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C84A05" w:rsidRDefault="00564E17" w:rsidP="009D702A">
      <w:pPr>
        <w:spacing w:before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Điều 3. </w:t>
      </w:r>
      <w:r>
        <w:rPr>
          <w:sz w:val="28"/>
          <w:szCs w:val="28"/>
        </w:rPr>
        <w:t xml:space="preserve">Tất cả CB-GV-NV, các bộ phận có liên quan, các đoàn </w:t>
      </w:r>
      <w:r>
        <w:rPr>
          <w:sz w:val="28"/>
          <w:szCs w:val="28"/>
        </w:rPr>
        <w:t>thể trong nhà trường chịu trách nhiệm thi hành quyết định này.</w:t>
      </w:r>
    </w:p>
    <w:p w:rsidR="00C84A05" w:rsidRDefault="00564E17" w:rsidP="009D702A">
      <w:pPr>
        <w:spacing w:before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Quyết định có hiệu lực kể từ ngày ký./.</w:t>
      </w:r>
    </w:p>
    <w:p w:rsidR="00C84A05" w:rsidRDefault="00564E17" w:rsidP="009D702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HIỆU TRƯỞNG</w:t>
      </w:r>
    </w:p>
    <w:p w:rsidR="00C84A05" w:rsidRDefault="00564E17" w:rsidP="009D702A">
      <w:pPr>
        <w:ind w:left="0" w:hanging="2"/>
      </w:pPr>
      <w:r>
        <w:rPr>
          <w:b/>
          <w:i/>
        </w:rPr>
        <w:t>Nơi nhận:</w:t>
      </w:r>
    </w:p>
    <w:p w:rsidR="00C84A05" w:rsidRDefault="00D15A21" w:rsidP="009D702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64E17">
        <w:rPr>
          <w:sz w:val="22"/>
          <w:szCs w:val="22"/>
        </w:rPr>
        <w:t>- Như điều 3;</w:t>
      </w:r>
    </w:p>
    <w:p w:rsidR="00C84A05" w:rsidRDefault="009D702A" w:rsidP="009D702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64E17">
        <w:rPr>
          <w:sz w:val="22"/>
          <w:szCs w:val="22"/>
        </w:rPr>
        <w:t>- Lưu: VP.</w:t>
      </w:r>
    </w:p>
    <w:p w:rsidR="00C84A05" w:rsidRDefault="00C84A05" w:rsidP="009D702A">
      <w:pPr>
        <w:ind w:left="1" w:hanging="3"/>
        <w:rPr>
          <w:sz w:val="28"/>
          <w:szCs w:val="28"/>
        </w:rPr>
      </w:pPr>
    </w:p>
    <w:p w:rsidR="00C84A05" w:rsidRDefault="00564E17" w:rsidP="009D702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 w:rsidR="009D702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Nguyễn </w:t>
      </w:r>
      <w:r>
        <w:rPr>
          <w:b/>
          <w:sz w:val="28"/>
          <w:szCs w:val="28"/>
        </w:rPr>
        <w:t>Trường An</w:t>
      </w:r>
    </w:p>
    <w:p w:rsidR="00C84A05" w:rsidRDefault="00C84A05" w:rsidP="00C84A05">
      <w:pPr>
        <w:ind w:left="1" w:hanging="3"/>
        <w:rPr>
          <w:sz w:val="28"/>
          <w:szCs w:val="28"/>
        </w:rPr>
      </w:pPr>
    </w:p>
    <w:sectPr w:rsidR="00C84A05">
      <w:pgSz w:w="11907" w:h="16840"/>
      <w:pgMar w:top="1134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84A05"/>
    <w:rsid w:val="00564E17"/>
    <w:rsid w:val="009D702A"/>
    <w:rsid w:val="00C84A05"/>
    <w:rsid w:val="00D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both"/>
    </w:pPr>
    <w:rPr>
      <w:sz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both"/>
    </w:pPr>
    <w:rPr>
      <w:sz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Xzt2phYdxKHV7GvhwP5lEqMUw==">AMUW2mWUFXg9IzJjvvZ9sAl7Nq3rVndJv+uSH0uTlwjgxFU2kK3Lev80c0ONir1hHXeK6reb4r4EFwkOEjUu28ryboNsyHBib2fyTIJAKDSbVhAV481w2x8=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ANHNO</dc:creator>
  <cp:lastModifiedBy>Admin</cp:lastModifiedBy>
  <cp:revision>4</cp:revision>
  <cp:lastPrinted>2022-09-08T01:11:00Z</cp:lastPrinted>
  <dcterms:created xsi:type="dcterms:W3CDTF">2015-09-10T03:00:00Z</dcterms:created>
  <dcterms:modified xsi:type="dcterms:W3CDTF">2022-09-08T02:19:00Z</dcterms:modified>
</cp:coreProperties>
</file>